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136F">
      <w:pPr>
        <w:rPr>
          <w:rFonts w:hint="eastAsia"/>
        </w:rPr>
      </w:pPr>
    </w:p>
    <w:p w14:paraId="13D15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69884D1">
      <w:pPr>
        <w:rPr>
          <w:rFonts w:hint="default"/>
          <w:lang w:val="en-US" w:eastAsia="zh-CN"/>
        </w:rPr>
      </w:pPr>
    </w:p>
    <w:tbl>
      <w:tblPr>
        <w:tblStyle w:val="2"/>
        <w:tblW w:w="8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65"/>
        <w:gridCol w:w="4967"/>
        <w:gridCol w:w="665"/>
        <w:gridCol w:w="867"/>
      </w:tblGrid>
      <w:tr w14:paraId="7AC8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F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0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B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3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F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2FE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3C1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1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F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50寸CRT显示器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3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A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EF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BE9A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6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6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919透传模块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9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A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97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C470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7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3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JBF-193通讯接口卡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1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9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F6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B31D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C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A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485转232接口转换器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9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B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F9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D4D0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E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9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USB转串口数据线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E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B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3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CA3F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0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8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串口分配线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C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9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AA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5F39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E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8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搭建智慧消防云平台及安装费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2C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7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90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380C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民族楼部分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C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B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919透传模块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5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C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9C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BDA4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JBF-193通讯接口卡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8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F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CE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CA7B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C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F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485转232接口转换器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5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1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1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CC1C0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3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E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USB转串口数据线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D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9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DF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C721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B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7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串口分配线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0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8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6D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ED05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E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A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智能压力传感器及各楼层消防喷淋末端部分增设压力传感器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6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2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23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CE7A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0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屋顶消防水箱液位显示计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D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9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D5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A0C6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D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6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屋顶实验用消火栓无线报警数显压力计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6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2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2B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7BE1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5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0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DE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7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82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542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满天星部分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7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919透传模块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E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E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8D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C61AA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B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C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JBF-193通讯接口卡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D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6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A9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964D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4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1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485转232接口转换器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8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8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6F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1233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2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3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USB转串口数据线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B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5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E6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79F0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E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B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串口分配线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1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9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1A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6BDD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6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智能压力传感器及各楼层消防喷淋末端部分增设压力传感器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1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177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E8A3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3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0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屋顶实验用消火栓无线报警数显压力计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89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4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37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ADAE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6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3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4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F0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A24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桂花剧场部分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7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F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919透传模块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E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D3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584A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2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3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JBF-193通讯接口卡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F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8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2A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775A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8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485转232接口转换器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1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0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CC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016D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5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2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USB转串口数据线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4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FC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89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E49A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B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串口分配线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B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00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1A231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F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智能压力传感器及各楼层消防喷淋末端部分增设压力传感器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C2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A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200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5F2B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9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F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屋顶实验用消火栓无线报警数显压力计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4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0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B6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09C2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3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B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705三相智慧用电主机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8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4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88F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225F5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F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3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0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1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30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3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消防水泵房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E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9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消防水池液位传感器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1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F0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FC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3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消防水泵房整改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D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F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B6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FB8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定期消防维护与保养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C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6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每月至少一次维护保养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F6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B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B45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16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9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F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隐患整改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2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0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D87C68F">
      <w:pPr>
        <w:rPr>
          <w:rFonts w:hint="eastAsia"/>
        </w:rPr>
      </w:pPr>
    </w:p>
    <w:p w14:paraId="74F9D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3097E"/>
    <w:rsid w:val="3EC3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2025-11-20T08:04:00Z</dcterms:created>
  <dc:creator>仔仔万事足</dc:creator>
  <cp:lastModifiedBy>仔仔万事足</cp:lastModifiedBy>
  <dcterms:modified xsi:type="dcterms:W3CDTF">2025-11-20T08:04:41Z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7DF485A58E7343738AA05932FCA015FA_11</vt:lpwstr>
  </property>
  <property fmtid="{D5CDD505-2E9C-101B-9397-08002B2CF9AE}" pid="4" name="KSOTemplateDocerSaveRecord">
    <vt:lpwstr>eyJoZGlkIjoiYWM0NGY4NzE3NzQ1OTVkZTdlZTgwNWI3YzRmZGY2MGUiLCJ1c2VySWQiOiI0MzI4MDI1MzIifQ==</vt:lpwstr>
  </property>
</Properties>
</file>